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A7C83" w14:textId="77777777" w:rsidR="003B00E9" w:rsidRPr="00A16E6F" w:rsidRDefault="003B00E9" w:rsidP="003B00E9">
      <w:pPr>
        <w:spacing w:line="240" w:lineRule="auto"/>
        <w:jc w:val="center"/>
        <w:outlineLvl w:val="0"/>
        <w:rPr>
          <w:rFonts w:ascii="QlassikMedium" w:eastAsia="Times New Roman" w:hAnsi="QlassikMedium" w:cs="Helvetica"/>
          <w:color w:val="333333"/>
          <w:kern w:val="36"/>
          <w:sz w:val="51"/>
          <w:szCs w:val="51"/>
          <w:lang w:eastAsia="nl-NL"/>
          <w14:ligatures w14:val="none"/>
        </w:rPr>
      </w:pPr>
      <w:r w:rsidRPr="00A16E6F">
        <w:rPr>
          <w:rFonts w:ascii="QlassikMedium" w:eastAsia="Times New Roman" w:hAnsi="QlassikMedium" w:cs="Helvetica"/>
          <w:color w:val="333333"/>
          <w:kern w:val="36"/>
          <w:sz w:val="51"/>
          <w:szCs w:val="51"/>
          <w:lang w:eastAsia="nl-NL"/>
          <w14:ligatures w14:val="none"/>
        </w:rPr>
        <w:t>Algemene voorwaarden</w:t>
      </w:r>
    </w:p>
    <w:p w14:paraId="2967735A" w14:textId="710357B3"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Therapeute: Sharon Demei, behandelaar in de praktijk DI MI SO.</w:t>
      </w:r>
    </w:p>
    <w:p w14:paraId="00C0FB4C"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Cliënt: de persoon, die een hulpvraag heeft en die bij DI MI SO opdracht geeft tot behandeling. Onder cliënt wordt tevens verstaan diens wettelijk vertegenwoordiger.</w:t>
      </w:r>
    </w:p>
    <w:p w14:paraId="06753D8C"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De therapeute is aangesloten bij de Vereniging van Nederlandse Reflexzone Therapeuten (VNRT). De VNRT voert een licentiebeleid en licentieleden zijn onderworpen aan regels en normen die zijn vastgelegd in een beroepsprofiel en in gedragscodes op het gebied van de informationele privacy, persoonlijke integriteit, hygiëne en praktijkinrichting. De licentieleden zijn verplicht jaarlijks bijscholingen te volgen.</w:t>
      </w:r>
    </w:p>
    <w:p w14:paraId="5AC6DA68"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De therapeute ontvangt ieder jaar een licentie, die zichtbaar in de praktijk is opgehangen, welke garandeert, dat voldaan is aan de verplichte bijscholingen.</w:t>
      </w:r>
    </w:p>
    <w:p w14:paraId="19B5B61C"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De therapeute heeft het recht om niet in te gaan op een onredelijk verlangen van cliënt en mag weigeren uitvoering aan een behandeling te geven.</w:t>
      </w:r>
    </w:p>
    <w:p w14:paraId="6B182118"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De therapeute verplicht zich informatie betreffende de behandeling te verstrekken in alle fasen van de behandeling.</w:t>
      </w:r>
    </w:p>
    <w:p w14:paraId="17BA7627"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De Cliënt zorgt ervoor dat alle redelijkerwijs relevante informatie voor een goede uitvoering van de behandeling (tijdig) aan therapeute worden meegedeeld.</w:t>
      </w:r>
    </w:p>
    <w:p w14:paraId="67538750"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Therapeute zal de behandelingen naar beste inzicht en vermogen, in overeenstemming met de eisen van goed vakmanschap, uitvoeren.</w:t>
      </w:r>
    </w:p>
    <w:p w14:paraId="0A7AFD67"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De therapeute zal ten aanzien van de door de cliënt verstrekte informatie volledige geheimhouding betrachten.</w:t>
      </w:r>
    </w:p>
    <w:p w14:paraId="2B581D21"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Met expliciete toestemming van de cliënt kunnen gegevens uit het dossier geanonimiseerd gebruikt worden voor intercollegiale toetsing, voor waarneming tijdens afwezigheid van de therapeute of om andere zorgverleners te informeren.</w:t>
      </w:r>
    </w:p>
    <w:p w14:paraId="6E62441E"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De cliënt heeft het recht op inzage in het eigen dossier.</w:t>
      </w:r>
    </w:p>
    <w:p w14:paraId="4ADC1787"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De therapeute verplicht zich de cliënt door te verwijzen naar collega zorgverlener of arts, indien de behandelingen niet toereikend zijn.</w:t>
      </w:r>
    </w:p>
    <w:p w14:paraId="787F6DC8"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Bij minderjarigheid van de cliënt dient er toestemming te worden verleend door beide ouders alvorens het starten van de behandeling. Dit geldt voor kinderen tot 16 jaar. Vanaf de leeftijd van 12 jaar dient een kind ook zelf akkoord te geven voor het starten van de behandeling.</w:t>
      </w:r>
    </w:p>
    <w:p w14:paraId="4BA38665"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Het recht op informatie ligt bij kinderen tot 12 jaar bij de ouders, bij kinderen tussen 12 en 16 jaar bij het kind en de ouders samen en vanaf 16 jaar bij de cliënt zelf.</w:t>
      </w:r>
    </w:p>
    <w:p w14:paraId="5B67AA87"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De cliënt verplicht zich een afspraak tijdig (minimaal 24 uur van tevoren) af te zeggen, anders kunnen de kosten van de gereserveerde behandelingstijd in rekening worden gebracht. Het aangeven van een afzegging en/of wijziging van de geplande afspraak kan telefonisch, per e-mail, sms-bericht of whatsapp. Het tijdstip van ontvangst van het telefonisch bericht, danwel een ingesproken bericht via de telefoonbeantwoorder en/of voicemail, het e-mail bericht, sms bericht of whatsapp bericht is bepalend voor het voldoen aan een tijdige afzegging en/of wijziging van de geplande afspraak.</w:t>
      </w:r>
    </w:p>
    <w:p w14:paraId="3305F514"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Ingeval cliënt later verschijnt dan het afgesproken tijdstip is dit voor rekening en risico van cliënt. De vastgestelde eindtijd blijft van kracht.De cliënt verplicht zich tot betaling van de ontvangen facturen binnen 14 dagen na ontvangst.</w:t>
      </w:r>
    </w:p>
    <w:p w14:paraId="0697D9A9"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De cliënt is zelf verantwoordelijk voor het indienen van de facturen bij zijn of haar zorgverzekeraar en dient zelf te informeren of de zorgverzekeraar de consulten vergoedt.</w:t>
      </w:r>
    </w:p>
    <w:p w14:paraId="0A85D043"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Ongeacht of de factuur door de ziektekostenverzekeraar wordt vergoed, blijft cliënt te allen tijde gehouden tot volledige en tijdige betaling van de factuur aan therapeute.</w:t>
      </w:r>
    </w:p>
    <w:p w14:paraId="4A933FBB"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De therapeute heeft een beroeps aansprakelijkheidsverze</w:t>
      </w:r>
    </w:p>
    <w:p w14:paraId="0E00B4EA" w14:textId="77777777" w:rsidR="003B00E9" w:rsidRPr="00A16E6F"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kering.</w:t>
      </w:r>
    </w:p>
    <w:p w14:paraId="4C292F87" w14:textId="77777777" w:rsidR="003B00E9" w:rsidRDefault="003B00E9" w:rsidP="003B00E9">
      <w:pPr>
        <w:numPr>
          <w:ilvl w:val="0"/>
          <w:numId w:val="1"/>
        </w:numPr>
        <w:spacing w:after="0" w:line="240" w:lineRule="auto"/>
        <w:rPr>
          <w:rFonts w:ascii="Helvetica" w:eastAsia="Times New Roman" w:hAnsi="Helvetica" w:cs="Helvetica"/>
          <w:color w:val="676767"/>
          <w:kern w:val="0"/>
          <w:sz w:val="21"/>
          <w:szCs w:val="21"/>
          <w:lang w:eastAsia="nl-NL"/>
          <w14:ligatures w14:val="none"/>
        </w:rPr>
      </w:pPr>
      <w:r w:rsidRPr="00A16E6F">
        <w:rPr>
          <w:rFonts w:ascii="Helvetica" w:eastAsia="Times New Roman" w:hAnsi="Helvetica" w:cs="Helvetica"/>
          <w:color w:val="676767"/>
          <w:kern w:val="0"/>
          <w:sz w:val="21"/>
          <w:szCs w:val="21"/>
          <w:lang w:eastAsia="nl-NL"/>
          <w14:ligatures w14:val="none"/>
        </w:rPr>
        <w:t>Voor eventuele klachten kan de cliënt zich wenden tot de klachtencommissie van de beroepsvereniging van de therapeute (VNRT)</w:t>
      </w:r>
    </w:p>
    <w:p w14:paraId="6311228F" w14:textId="77777777" w:rsidR="003B00E9" w:rsidRDefault="003B00E9" w:rsidP="003B00E9">
      <w:pPr>
        <w:spacing w:after="0" w:line="240" w:lineRule="auto"/>
        <w:rPr>
          <w:rFonts w:ascii="Helvetica" w:eastAsia="Times New Roman" w:hAnsi="Helvetica" w:cs="Helvetica"/>
          <w:color w:val="676767"/>
          <w:kern w:val="0"/>
          <w:sz w:val="21"/>
          <w:szCs w:val="21"/>
          <w:lang w:eastAsia="nl-NL"/>
          <w14:ligatures w14:val="none"/>
        </w:rPr>
      </w:pPr>
    </w:p>
    <w:p w14:paraId="2367C3F5" w14:textId="77777777" w:rsidR="003B00E9" w:rsidRDefault="003B00E9" w:rsidP="003B00E9">
      <w:pPr>
        <w:spacing w:after="0" w:line="240" w:lineRule="auto"/>
        <w:rPr>
          <w:rFonts w:ascii="Helvetica" w:eastAsia="Times New Roman" w:hAnsi="Helvetica" w:cs="Helvetica"/>
          <w:color w:val="676767"/>
          <w:kern w:val="0"/>
          <w:sz w:val="21"/>
          <w:szCs w:val="21"/>
          <w:lang w:eastAsia="nl-NL"/>
          <w14:ligatures w14:val="none"/>
        </w:rPr>
      </w:pPr>
    </w:p>
    <w:p w14:paraId="5ED55915" w14:textId="77777777" w:rsidR="003B00E9" w:rsidRPr="00A16E6F" w:rsidRDefault="003B00E9" w:rsidP="003B00E9">
      <w:pPr>
        <w:spacing w:after="0" w:line="240" w:lineRule="auto"/>
        <w:rPr>
          <w:rFonts w:ascii="Helvetica" w:eastAsia="Times New Roman" w:hAnsi="Helvetica" w:cs="Helvetica"/>
          <w:color w:val="676767"/>
          <w:kern w:val="0"/>
          <w:sz w:val="21"/>
          <w:szCs w:val="21"/>
          <w:lang w:eastAsia="nl-NL"/>
          <w14:ligatures w14:val="none"/>
        </w:rPr>
      </w:pPr>
    </w:p>
    <w:p w14:paraId="39C7549E" w14:textId="77777777" w:rsidR="003B00E9" w:rsidRPr="00A16E6F" w:rsidRDefault="003B00E9" w:rsidP="003B00E9">
      <w:pPr>
        <w:spacing w:line="240" w:lineRule="auto"/>
        <w:jc w:val="center"/>
        <w:outlineLvl w:val="0"/>
        <w:rPr>
          <w:rFonts w:ascii="QlassikMedium" w:eastAsia="Times New Roman" w:hAnsi="QlassikMedium" w:cs="Helvetica"/>
          <w:color w:val="333333"/>
          <w:kern w:val="36"/>
          <w:sz w:val="51"/>
          <w:szCs w:val="51"/>
          <w:lang w:eastAsia="nl-NL"/>
          <w14:ligatures w14:val="none"/>
        </w:rPr>
      </w:pPr>
      <w:r w:rsidRPr="00A16E6F">
        <w:rPr>
          <w:rFonts w:ascii="QlassikMedium" w:eastAsia="Times New Roman" w:hAnsi="QlassikMedium" w:cs="Helvetica"/>
          <w:color w:val="333333"/>
          <w:kern w:val="36"/>
          <w:sz w:val="51"/>
          <w:szCs w:val="51"/>
          <w:lang w:eastAsia="nl-NL"/>
          <w14:ligatures w14:val="none"/>
        </w:rPr>
        <w:lastRenderedPageBreak/>
        <w:t>Uw privacy</w:t>
      </w:r>
    </w:p>
    <w:p w14:paraId="2F061102"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b/>
          <w:bCs/>
          <w:color w:val="3A3A3A"/>
          <w:kern w:val="0"/>
          <w:sz w:val="18"/>
          <w:szCs w:val="18"/>
          <w:lang w:eastAsia="nl-NL"/>
          <w14:ligatures w14:val="none"/>
        </w:rPr>
        <w:t>PRIVACYVERKLARING</w:t>
      </w:r>
      <w:r w:rsidRPr="00A16E6F">
        <w:rPr>
          <w:rFonts w:ascii="Helvetica" w:eastAsia="Times New Roman" w:hAnsi="Helvetica" w:cs="Helvetica"/>
          <w:b/>
          <w:bCs/>
          <w:color w:val="3A3A3A"/>
          <w:kern w:val="0"/>
          <w:sz w:val="18"/>
          <w:szCs w:val="18"/>
          <w:lang w:eastAsia="nl-NL"/>
          <w14:ligatures w14:val="none"/>
        </w:rPr>
        <w:br/>
      </w:r>
      <w:r w:rsidRPr="00A16E6F">
        <w:rPr>
          <w:rFonts w:ascii="Helvetica" w:eastAsia="Times New Roman" w:hAnsi="Helvetica" w:cs="Helvetica"/>
          <w:i/>
          <w:iCs/>
          <w:color w:val="000000"/>
          <w:kern w:val="0"/>
          <w:sz w:val="18"/>
          <w:szCs w:val="18"/>
          <w:lang w:eastAsia="nl-NL"/>
          <w14:ligatures w14:val="none"/>
        </w:rPr>
        <w:t>Deze privacyverklaring is voor het laatst herzien op 27 april 2022</w:t>
      </w:r>
    </w:p>
    <w:p w14:paraId="16C74AE0"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b/>
          <w:bCs/>
          <w:color w:val="3A3A3A"/>
          <w:kern w:val="0"/>
          <w:sz w:val="18"/>
          <w:szCs w:val="18"/>
          <w:lang w:eastAsia="nl-NL"/>
          <w14:ligatures w14:val="none"/>
        </w:rPr>
        <w:t>Contactgegevens</w:t>
      </w:r>
      <w:r w:rsidRPr="00A16E6F">
        <w:rPr>
          <w:rFonts w:ascii="Helvetica" w:eastAsia="Times New Roman" w:hAnsi="Helvetica" w:cs="Helvetica"/>
          <w:b/>
          <w:bCs/>
          <w:color w:val="3A3A3A"/>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DI MI SO Praktijk voor complementaire alternatieve therapie en pedicure</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Zandeveltweg 65A</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2692 AS ’s-Gravenzande</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Telefoon: 06 12387322</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www.dimiso.nl</w:t>
      </w:r>
    </w:p>
    <w:p w14:paraId="76904259"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color w:val="000000"/>
          <w:kern w:val="0"/>
          <w:sz w:val="18"/>
          <w:szCs w:val="18"/>
          <w:lang w:eastAsia="nl-NL"/>
          <w14:ligatures w14:val="none"/>
        </w:rPr>
        <w:t>Bij DI MI SO wordt uw privacy gerespecteerd en de persoonlijke informatie die u ons verschaft wordt vertrouwelijk behandeld.</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Het verwerken van persoonsgegevens is bij DI MI SO in overeenstemming met de eisen die de Algemene Verordening Gegevensbescherming (AVG) stelt.</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DI MI SO, praktijk voor complementaire alternatieve therapie en pedicure, is verantwoordelijk voor de verwerking van persoonsgegevens zoals weergegeven in deze privacyverklaring.</w:t>
      </w:r>
    </w:p>
    <w:p w14:paraId="174E3B68"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b/>
          <w:bCs/>
          <w:color w:val="3A3A3A"/>
          <w:kern w:val="0"/>
          <w:sz w:val="18"/>
          <w:szCs w:val="18"/>
          <w:lang w:eastAsia="nl-NL"/>
          <w14:ligatures w14:val="none"/>
        </w:rPr>
        <w:t>Persoonsgegevens die verwerkt worden</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DI MI SO verwerkt persoonsgegevens, die u zelf verstrekt door gebruik te maken van diensten.</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Hieronder vindt u een overzicht van de persoonsgegevens die verwerkt worden:</w:t>
      </w:r>
    </w:p>
    <w:p w14:paraId="2F49CDFD"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color w:val="000000"/>
          <w:kern w:val="0"/>
          <w:sz w:val="18"/>
          <w:szCs w:val="18"/>
          <w:lang w:eastAsia="nl-NL"/>
          <w14:ligatures w14:val="none"/>
        </w:rPr>
        <w:t>– Voor- en achternaam;</w:t>
      </w:r>
      <w:r w:rsidRPr="00A16E6F">
        <w:rPr>
          <w:rFonts w:ascii="Helvetica" w:eastAsia="Times New Roman" w:hAnsi="Helvetica" w:cs="Helvetica"/>
          <w:color w:val="000000"/>
          <w:kern w:val="0"/>
          <w:sz w:val="18"/>
          <w:szCs w:val="18"/>
          <w:lang w:eastAsia="nl-NL"/>
          <w14:ligatures w14:val="none"/>
        </w:rPr>
        <w:br/>
        <w:t>– Adres;</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 Telefoonnummer;</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 E-mailadres;</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 Overige persoonsgegevens, die u actief verstrekt door bijvoorbeeld gebruik te maken van het contactformulier, het online afsprakensysteem, in correspondentie en telefonisch.</w:t>
      </w:r>
    </w:p>
    <w:p w14:paraId="3D702825"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color w:val="000000"/>
          <w:kern w:val="0"/>
          <w:sz w:val="18"/>
          <w:szCs w:val="18"/>
          <w:lang w:eastAsia="nl-NL"/>
          <w14:ligatures w14:val="none"/>
        </w:rPr>
        <w:t> </w:t>
      </w:r>
      <w:r w:rsidRPr="00A16E6F">
        <w:rPr>
          <w:rFonts w:ascii="Helvetica" w:eastAsia="Times New Roman" w:hAnsi="Helvetica" w:cs="Helvetica"/>
          <w:b/>
          <w:bCs/>
          <w:color w:val="3A3A3A"/>
          <w:kern w:val="0"/>
          <w:sz w:val="18"/>
          <w:szCs w:val="18"/>
          <w:lang w:eastAsia="nl-NL"/>
          <w14:ligatures w14:val="none"/>
        </w:rPr>
        <w:t>Met welk doel en op basis van welke grondslag wij persoonsgegevens verwerken</w:t>
      </w:r>
    </w:p>
    <w:p w14:paraId="12C0E6FD"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color w:val="000000"/>
          <w:kern w:val="0"/>
          <w:sz w:val="18"/>
          <w:szCs w:val="18"/>
          <w:lang w:eastAsia="nl-NL"/>
          <w14:ligatures w14:val="none"/>
        </w:rPr>
        <w:t>DI MI SO verwerkt uw persoonsgegevens voor de volgende doelen:</w:t>
      </w:r>
    </w:p>
    <w:p w14:paraId="0D6A3FB2"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color w:val="000000"/>
          <w:kern w:val="0"/>
          <w:sz w:val="18"/>
          <w:szCs w:val="18"/>
          <w:lang w:eastAsia="nl-NL"/>
          <w14:ligatures w14:val="none"/>
        </w:rPr>
        <w:t>– Om uw online afspraken in te plannen in ons afsprakensysteem </w:t>
      </w:r>
      <w:r w:rsidRPr="00A16E6F">
        <w:rPr>
          <w:rFonts w:ascii="Helvetica" w:eastAsia="Times New Roman" w:hAnsi="Helvetica" w:cs="Helvetica"/>
          <w:i/>
          <w:iCs/>
          <w:color w:val="000000"/>
          <w:kern w:val="0"/>
          <w:sz w:val="18"/>
          <w:szCs w:val="18"/>
          <w:lang w:eastAsia="nl-NL"/>
          <w14:ligatures w14:val="none"/>
        </w:rPr>
        <w:t>(grondslag: toestemming)</w:t>
      </w:r>
      <w:r w:rsidRPr="00A16E6F">
        <w:rPr>
          <w:rFonts w:ascii="Helvetica" w:eastAsia="Times New Roman" w:hAnsi="Helvetica" w:cs="Helvetica"/>
          <w:i/>
          <w:iCs/>
          <w:color w:val="000000"/>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 U een bevestiging van de afspraak te kunnen sturen op uw e-mailadres </w:t>
      </w:r>
      <w:r w:rsidRPr="00A16E6F">
        <w:rPr>
          <w:rFonts w:ascii="Helvetica" w:eastAsia="Times New Roman" w:hAnsi="Helvetica" w:cs="Helvetica"/>
          <w:i/>
          <w:iCs/>
          <w:color w:val="000000"/>
          <w:kern w:val="0"/>
          <w:sz w:val="18"/>
          <w:szCs w:val="18"/>
          <w:lang w:eastAsia="nl-NL"/>
          <w14:ligatures w14:val="none"/>
        </w:rPr>
        <w:t>(grondslag: toestemming)</w:t>
      </w:r>
      <w:r w:rsidRPr="00A16E6F">
        <w:rPr>
          <w:rFonts w:ascii="Helvetica" w:eastAsia="Times New Roman" w:hAnsi="Helvetica" w:cs="Helvetica"/>
          <w:i/>
          <w:iCs/>
          <w:color w:val="000000"/>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 U te informeren over wijzigingen van onze diensten en producten </w:t>
      </w:r>
      <w:r w:rsidRPr="00A16E6F">
        <w:rPr>
          <w:rFonts w:ascii="Helvetica" w:eastAsia="Times New Roman" w:hAnsi="Helvetica" w:cs="Helvetica"/>
          <w:i/>
          <w:iCs/>
          <w:color w:val="000000"/>
          <w:kern w:val="0"/>
          <w:sz w:val="18"/>
          <w:szCs w:val="18"/>
          <w:lang w:eastAsia="nl-NL"/>
          <w14:ligatures w14:val="none"/>
        </w:rPr>
        <w:t>(grondslag: toestemming)</w:t>
      </w:r>
      <w:r w:rsidRPr="00A16E6F">
        <w:rPr>
          <w:rFonts w:ascii="Helvetica" w:eastAsia="Times New Roman" w:hAnsi="Helvetica" w:cs="Helvetica"/>
          <w:i/>
          <w:iCs/>
          <w:color w:val="000000"/>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 Via e-mail onder de aandacht brengen van ons aanbod </w:t>
      </w:r>
      <w:r w:rsidRPr="00A16E6F">
        <w:rPr>
          <w:rFonts w:ascii="Helvetica" w:eastAsia="Times New Roman" w:hAnsi="Helvetica" w:cs="Helvetica"/>
          <w:i/>
          <w:iCs/>
          <w:color w:val="000000"/>
          <w:kern w:val="0"/>
          <w:sz w:val="18"/>
          <w:szCs w:val="18"/>
          <w:lang w:eastAsia="nl-NL"/>
          <w14:ligatures w14:val="none"/>
        </w:rPr>
        <w:t>(grondslag: toestemming)</w:t>
      </w:r>
      <w:r w:rsidRPr="00A16E6F">
        <w:rPr>
          <w:rFonts w:ascii="Helvetica" w:eastAsia="Times New Roman" w:hAnsi="Helvetica" w:cs="Helvetica"/>
          <w:i/>
          <w:iCs/>
          <w:color w:val="000000"/>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 U te kunnen bellen of e-mailen indien dit nodig is om onze dienstverlening uit te kunnen voeren </w:t>
      </w:r>
      <w:r w:rsidRPr="00A16E6F">
        <w:rPr>
          <w:rFonts w:ascii="Helvetica" w:eastAsia="Times New Roman" w:hAnsi="Helvetica" w:cs="Helvetica"/>
          <w:i/>
          <w:iCs/>
          <w:color w:val="000000"/>
          <w:kern w:val="0"/>
          <w:sz w:val="18"/>
          <w:szCs w:val="18"/>
          <w:lang w:eastAsia="nl-NL"/>
          <w14:ligatures w14:val="none"/>
        </w:rPr>
        <w:t>(grondslag: overeenkomst)</w:t>
      </w:r>
    </w:p>
    <w:p w14:paraId="401A4397"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color w:val="000000"/>
          <w:kern w:val="0"/>
          <w:sz w:val="18"/>
          <w:szCs w:val="18"/>
          <w:lang w:eastAsia="nl-NL"/>
          <w14:ligatures w14:val="none"/>
        </w:rPr>
        <w:t>Grondslag: Toestemming: De betrokkene heeft toestemmingen gegeven voor de verwerking van zijn persoonsgegevens voor een of meer specifieke doeleinden.</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Grondslag: Overeenkomst: De verwerking is noodzakelijk voor de uitvoering van een overeenkomst waarbij de betrokkene partij is, of om op verzoek van de betrokkene vóór de sluiting van een overeenkomst maatregelen te nemen.</w:t>
      </w:r>
    </w:p>
    <w:p w14:paraId="4A9FCCF9"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b/>
          <w:bCs/>
          <w:color w:val="3A3A3A"/>
          <w:kern w:val="0"/>
          <w:sz w:val="18"/>
          <w:szCs w:val="18"/>
          <w:lang w:eastAsia="nl-NL"/>
          <w14:ligatures w14:val="none"/>
        </w:rPr>
        <w:t>Delen van persoonsgegevens met derden</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DI MI SO deelt uw gegevens niet met derden en zal deze uitsluitend verstrekken indien dit nodig is voor de uitvoering van onze overeenkomst met u of om te voldoen aan een wettelijke verplichting.</w:t>
      </w:r>
    </w:p>
    <w:p w14:paraId="6F87537B"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color w:val="000000"/>
          <w:kern w:val="0"/>
          <w:sz w:val="18"/>
          <w:szCs w:val="18"/>
          <w:lang w:eastAsia="nl-NL"/>
          <w14:ligatures w14:val="none"/>
        </w:rPr>
        <w:t>Met bedrijven die uw gegevens verwerken in onze opdracht is een verwerkersovereenkomst afgesloten om te zorgen voor eenzelfde niveau van beveiliging en vertrouwelijkheid van uw gegevens. Dit houdt in dat zij niet op enige andere wijze gebruik zullen maken van uw persoonsgegevens. DI MI SO blijft verantwoordelijk voor deze verwerkingen.</w:t>
      </w:r>
    </w:p>
    <w:p w14:paraId="359A8C85"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b/>
          <w:bCs/>
          <w:color w:val="3A3A3A"/>
          <w:kern w:val="0"/>
          <w:sz w:val="18"/>
          <w:szCs w:val="18"/>
          <w:lang w:eastAsia="nl-NL"/>
          <w14:ligatures w14:val="none"/>
        </w:rPr>
        <w:lastRenderedPageBreak/>
        <w:t>Hoe lang we persoonsgegevens bewaren</w:t>
      </w:r>
      <w:r w:rsidRPr="00A16E6F">
        <w:rPr>
          <w:rFonts w:ascii="Helvetica" w:eastAsia="Times New Roman" w:hAnsi="Helvetica" w:cs="Helvetica"/>
          <w:b/>
          <w:bCs/>
          <w:color w:val="3A3A3A"/>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DI MI SO bewaart uw persoonsgegevens niet langer dan strikt nodig is om de doelen te realiseren waarvoor uw gegevens worden verzameld. In het geval persoonsgegevens niet langer noodzakelijk zijn, zal DI MI SO de persoonsgegevens verwijderen.</w:t>
      </w:r>
    </w:p>
    <w:p w14:paraId="050DA775"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b/>
          <w:bCs/>
          <w:color w:val="3A3A3A"/>
          <w:kern w:val="0"/>
          <w:sz w:val="18"/>
          <w:szCs w:val="18"/>
          <w:lang w:eastAsia="nl-NL"/>
          <w14:ligatures w14:val="none"/>
        </w:rPr>
        <w:t>Hoe wij persoonsgegevens beveiligen</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DI MI SO neemt de bescherming van uw gegevens serieus en neemt passende maatregelen om misbruik, verlies, onbevoegde toegang, ongewenste openbaarmaking en ongeoorloofde wijziging tegen te gaan. Mocht er onverhoopt ergens een datalek plaatsvinden die ongunstige gevolgen heeft voor uw persoonlijke levenssfeer, dan melden wij dit binnen 48 uur aan de Autoriteit Persoonsgegevens en aan de betrokken personen.</w:t>
      </w:r>
    </w:p>
    <w:p w14:paraId="77DDDE82"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color w:val="000000"/>
          <w:kern w:val="0"/>
          <w:sz w:val="18"/>
          <w:szCs w:val="18"/>
          <w:lang w:eastAsia="nl-NL"/>
          <w14:ligatures w14:val="none"/>
        </w:rPr>
        <w:t>Als u de indruk heeft dat uw gegevens niet goed beveiligd zijn of er aanwijzingen zijn van misbruik, neem dan contact op via info@dimiso.nl.</w:t>
      </w:r>
    </w:p>
    <w:p w14:paraId="15AE2B79"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b/>
          <w:bCs/>
          <w:color w:val="3A3A3A"/>
          <w:kern w:val="0"/>
          <w:sz w:val="18"/>
          <w:szCs w:val="18"/>
          <w:lang w:eastAsia="nl-NL"/>
          <w14:ligatures w14:val="none"/>
        </w:rPr>
        <w:t>Gegevens inzien, aanpassen of verwijderen </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U heeft het recht om uw persoonsgegevens in te zien, te corrigeren of te verwijderen. Daarnaast heeft u het recht om uw eventuele toestemming voor de gegevensverwerking in te trekken of bezwaar te maken tegen de verwerking van uw persoonsgegevens door DI MI SO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w:t>
      </w:r>
      <w:hyperlink r:id="rId5" w:history="1">
        <w:r w:rsidRPr="00A16E6F">
          <w:rPr>
            <w:rFonts w:ascii="Helvetica" w:eastAsia="Times New Roman" w:hAnsi="Helvetica" w:cs="Helvetica"/>
            <w:color w:val="000000"/>
            <w:kern w:val="0"/>
            <w:sz w:val="18"/>
            <w:szCs w:val="18"/>
            <w:u w:val="single"/>
            <w:lang w:eastAsia="nl-NL"/>
            <w14:ligatures w14:val="none"/>
          </w:rPr>
          <w:t>info@dimiso.nl</w:t>
        </w:r>
      </w:hyperlink>
    </w:p>
    <w:p w14:paraId="55C67961"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color w:val="000000"/>
          <w:kern w:val="0"/>
          <w:sz w:val="18"/>
          <w:szCs w:val="18"/>
          <w:lang w:eastAsia="nl-NL"/>
          <w14:ligatures w14:val="none"/>
        </w:rPr>
        <w:t>Om er zeker van te zijn dat het verzoek tot inzage door u is gedaan, vragen wij u een kopie van uw identiteitsbewijs met het verzoek mee te sturen. Maak in deze kopie de volgende gegevens zwart:</w:t>
      </w:r>
    </w:p>
    <w:p w14:paraId="3A2B4F76"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color w:val="000000"/>
          <w:kern w:val="0"/>
          <w:sz w:val="18"/>
          <w:szCs w:val="18"/>
          <w:lang w:eastAsia="nl-NL"/>
          <w14:ligatures w14:val="none"/>
        </w:rPr>
        <w:t>– Pasfoto;</w:t>
      </w:r>
      <w:r w:rsidRPr="00A16E6F">
        <w:rPr>
          <w:rFonts w:ascii="Helvetica" w:eastAsia="Times New Roman" w:hAnsi="Helvetica" w:cs="Helvetica"/>
          <w:color w:val="000000"/>
          <w:kern w:val="0"/>
          <w:sz w:val="18"/>
          <w:szCs w:val="18"/>
          <w:lang w:eastAsia="nl-NL"/>
          <w14:ligatures w14:val="none"/>
        </w:rPr>
        <w:br/>
        <w:t>– MRZ (machine readable zone, de strook met nummers onderaan het paspoort);</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 Paspoortnummer;</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 Burgerservicenummer (BSN).</w:t>
      </w:r>
    </w:p>
    <w:p w14:paraId="2A9437D0"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color w:val="000000"/>
          <w:kern w:val="0"/>
          <w:sz w:val="18"/>
          <w:szCs w:val="18"/>
          <w:lang w:eastAsia="nl-NL"/>
          <w14:ligatures w14:val="none"/>
        </w:rPr>
        <w:t>Dit ter bescherming van uw privacy. We reageren zo snel mogelijk, maar binnen vier weken, op uw verzoek.</w:t>
      </w:r>
    </w:p>
    <w:p w14:paraId="132DE727"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color w:val="000000"/>
          <w:kern w:val="0"/>
          <w:sz w:val="18"/>
          <w:szCs w:val="18"/>
          <w:lang w:eastAsia="nl-NL"/>
          <w14:ligatures w14:val="none"/>
        </w:rPr>
        <w:t>Wij willen u er tevens op wijzen dat indien er onverhoopt een klacht mocht zijn, u daarvoor terecht kunt bij de Autoriteit Persoonsgegevens: </w:t>
      </w:r>
      <w:hyperlink r:id="rId6" w:history="1">
        <w:r w:rsidRPr="00A16E6F">
          <w:rPr>
            <w:rFonts w:ascii="Helvetica" w:eastAsia="Times New Roman" w:hAnsi="Helvetica" w:cs="Helvetica"/>
            <w:color w:val="000000"/>
            <w:kern w:val="0"/>
            <w:sz w:val="18"/>
            <w:szCs w:val="18"/>
            <w:u w:val="single"/>
            <w:lang w:eastAsia="nl-NL"/>
            <w14:ligatures w14:val="none"/>
          </w:rPr>
          <w:t>https://autoriteitpersoonsgegevens.nl</w:t>
        </w:r>
      </w:hyperlink>
    </w:p>
    <w:p w14:paraId="63098CAC" w14:textId="77777777" w:rsidR="003B00E9" w:rsidRPr="00A16E6F" w:rsidRDefault="003B00E9" w:rsidP="003B00E9">
      <w:pPr>
        <w:spacing w:after="0" w:line="300" w:lineRule="atLeast"/>
        <w:rPr>
          <w:rFonts w:ascii="Helvetica" w:eastAsia="Times New Roman" w:hAnsi="Helvetica" w:cs="Helvetica"/>
          <w:color w:val="888888"/>
          <w:kern w:val="0"/>
          <w:sz w:val="18"/>
          <w:szCs w:val="18"/>
          <w:lang w:eastAsia="nl-NL"/>
          <w14:ligatures w14:val="none"/>
        </w:rPr>
      </w:pPr>
      <w:r w:rsidRPr="00A16E6F">
        <w:rPr>
          <w:rFonts w:ascii="Helvetica" w:eastAsia="Times New Roman" w:hAnsi="Helvetica" w:cs="Helvetica"/>
          <w:b/>
          <w:bCs/>
          <w:color w:val="3A3A3A"/>
          <w:kern w:val="0"/>
          <w:sz w:val="18"/>
          <w:szCs w:val="18"/>
          <w:lang w:eastAsia="nl-NL"/>
          <w14:ligatures w14:val="none"/>
        </w:rPr>
        <w:t>Wijzigingen in deze privacyverklaring</w:t>
      </w:r>
      <w:r w:rsidRPr="00A16E6F">
        <w:rPr>
          <w:rFonts w:ascii="Helvetica" w:eastAsia="Times New Roman" w:hAnsi="Helvetica" w:cs="Helvetica"/>
          <w:color w:val="888888"/>
          <w:kern w:val="0"/>
          <w:sz w:val="18"/>
          <w:szCs w:val="18"/>
          <w:lang w:eastAsia="nl-NL"/>
          <w14:ligatures w14:val="none"/>
        </w:rPr>
        <w:br/>
      </w:r>
      <w:r w:rsidRPr="00A16E6F">
        <w:rPr>
          <w:rFonts w:ascii="Helvetica" w:eastAsia="Times New Roman" w:hAnsi="Helvetica" w:cs="Helvetica"/>
          <w:color w:val="000000"/>
          <w:kern w:val="0"/>
          <w:sz w:val="18"/>
          <w:szCs w:val="18"/>
          <w:lang w:eastAsia="nl-NL"/>
          <w14:ligatures w14:val="none"/>
        </w:rPr>
        <w:t xml:space="preserve">Omdat we niet uitsluiten dat onze dienstverlening in de toekomst verandert, zou ook deze privacyverklaring op punten kunnen veranderen. Wij raden u aan om deze privacyverklaring geregeld te raadplegen, zodat u van deze wijzigingen op de hoogte bent. De datum van de laatste aanpassing staat </w:t>
      </w:r>
      <w:r w:rsidRPr="00A16E6F">
        <w:rPr>
          <w:rFonts w:ascii="Helvetica" w:hAnsi="Helvetica" w:cs="Helvetica"/>
          <w:color w:val="000000"/>
          <w:sz w:val="18"/>
          <w:szCs w:val="18"/>
          <w:shd w:val="clear" w:color="auto" w:fill="FFFFFF"/>
        </w:rPr>
        <w:t xml:space="preserve"> </w:t>
      </w:r>
      <w:r>
        <w:rPr>
          <w:rFonts w:ascii="Helvetica" w:hAnsi="Helvetica" w:cs="Helvetica"/>
          <w:color w:val="000000"/>
          <w:sz w:val="18"/>
          <w:szCs w:val="18"/>
          <w:shd w:val="clear" w:color="auto" w:fill="FFFFFF"/>
        </w:rPr>
        <w:t>bovenaan op deze pagina vermeld.</w:t>
      </w:r>
    </w:p>
    <w:p w14:paraId="00668398" w14:textId="77777777" w:rsidR="003B00E9" w:rsidRDefault="003B00E9" w:rsidP="003B00E9"/>
    <w:p w14:paraId="77D32147" w14:textId="77777777" w:rsidR="003B00E9" w:rsidRPr="005D0552" w:rsidRDefault="003B00E9" w:rsidP="003B00E9"/>
    <w:p w14:paraId="1913B07D" w14:textId="77777777" w:rsidR="00110BA6" w:rsidRDefault="00110BA6"/>
    <w:sectPr w:rsidR="00110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lassikMedium">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F6E82"/>
    <w:multiLevelType w:val="multilevel"/>
    <w:tmpl w:val="6BE0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209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E9"/>
    <w:rsid w:val="00110BA6"/>
    <w:rsid w:val="003B00E9"/>
    <w:rsid w:val="00A738CF"/>
    <w:rsid w:val="00AF3F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8EC8"/>
  <w15:chartTrackingRefBased/>
  <w15:docId w15:val="{25527A74-E05B-4C63-A9D4-2E590A04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00E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oriteitpersoonsgegevens.nl/" TargetMode="External"/><Relationship Id="rId5" Type="http://schemas.openxmlformats.org/officeDocument/2006/relationships/hyperlink" Target="mailto:info@dimiso.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1406</Words>
  <Characters>7734</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Demei</dc:creator>
  <cp:keywords/>
  <dc:description/>
  <cp:lastModifiedBy>Sharon Demei</cp:lastModifiedBy>
  <cp:revision>2</cp:revision>
  <dcterms:created xsi:type="dcterms:W3CDTF">2023-12-12T15:20:00Z</dcterms:created>
  <dcterms:modified xsi:type="dcterms:W3CDTF">2023-12-12T15:24:00Z</dcterms:modified>
</cp:coreProperties>
</file>